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A25E" w14:textId="29F93EF1" w:rsidR="00DB5386" w:rsidRPr="00C577DE" w:rsidRDefault="00C577DE" w:rsidP="00DB5386">
      <w:pPr>
        <w:jc w:val="center"/>
        <w:rPr>
          <w:b/>
          <w:bCs/>
          <w:sz w:val="48"/>
          <w:szCs w:val="48"/>
        </w:rPr>
      </w:pPr>
      <w:r w:rsidRPr="00C577DE">
        <w:rPr>
          <w:b/>
          <w:bCs/>
          <w:noProof/>
          <w:sz w:val="48"/>
          <w:szCs w:val="48"/>
          <w:lang w:val="en-GB" w:eastAsia="en-GB"/>
        </w:rPr>
        <w:t>BLOOMFIELD COLLEGIATE SCHOOL</w:t>
      </w:r>
    </w:p>
    <w:p w14:paraId="1C51BE3A" w14:textId="77777777" w:rsidR="00DB5386" w:rsidRDefault="00DB5386" w:rsidP="00DB5386">
      <w:pPr>
        <w:jc w:val="center"/>
        <w:rPr>
          <w:b/>
        </w:rPr>
      </w:pPr>
    </w:p>
    <w:p w14:paraId="06FB74E4" w14:textId="77777777" w:rsidR="00DB5386" w:rsidRDefault="00DB5386" w:rsidP="00DB5386">
      <w:pPr>
        <w:jc w:val="center"/>
        <w:rPr>
          <w:b/>
        </w:rPr>
      </w:pPr>
    </w:p>
    <w:p w14:paraId="77BFFCAE" w14:textId="77777777" w:rsidR="00DB5386" w:rsidRDefault="00DB5386" w:rsidP="00DB5386">
      <w:pPr>
        <w:jc w:val="center"/>
        <w:rPr>
          <w:rFonts w:ascii="Calibri" w:hAnsi="Calibri"/>
          <w:b/>
        </w:rPr>
      </w:pPr>
    </w:p>
    <w:p w14:paraId="1B4DA5B6" w14:textId="77777777" w:rsidR="00DB5386" w:rsidRDefault="00DB5386" w:rsidP="00DB5386">
      <w:pPr>
        <w:jc w:val="center"/>
        <w:rPr>
          <w:rFonts w:ascii="Calibri" w:hAnsi="Calibri"/>
          <w:b/>
          <w:sz w:val="48"/>
          <w:szCs w:val="48"/>
        </w:rPr>
      </w:pPr>
    </w:p>
    <w:p w14:paraId="31FCF1EE" w14:textId="77777777" w:rsidR="007229A8" w:rsidRPr="00C577DE" w:rsidRDefault="007229A8" w:rsidP="00DB5386">
      <w:pPr>
        <w:jc w:val="center"/>
        <w:rPr>
          <w:rFonts w:ascii="Calibri" w:hAnsi="Calibri"/>
          <w:b/>
          <w:sz w:val="52"/>
          <w:szCs w:val="52"/>
        </w:rPr>
      </w:pPr>
      <w:r w:rsidRPr="00C577DE">
        <w:rPr>
          <w:rFonts w:ascii="Calibri" w:hAnsi="Calibri"/>
          <w:b/>
          <w:sz w:val="52"/>
          <w:szCs w:val="52"/>
        </w:rPr>
        <w:t>Emergency Management</w:t>
      </w:r>
    </w:p>
    <w:p w14:paraId="40CD7260" w14:textId="77777777" w:rsidR="007229A8" w:rsidRDefault="007229A8" w:rsidP="00DB5386">
      <w:pPr>
        <w:jc w:val="center"/>
        <w:rPr>
          <w:rFonts w:ascii="Calibri" w:hAnsi="Calibri"/>
          <w:b/>
          <w:sz w:val="48"/>
          <w:szCs w:val="48"/>
        </w:rPr>
      </w:pPr>
    </w:p>
    <w:p w14:paraId="0CDAEC65" w14:textId="68438DE1" w:rsidR="00DB5386" w:rsidRDefault="007229A8" w:rsidP="00DB5386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>Manual</w:t>
      </w:r>
      <w:r w:rsidR="00DB5386">
        <w:rPr>
          <w:rFonts w:ascii="Calibri" w:hAnsi="Calibri"/>
          <w:b/>
          <w:sz w:val="48"/>
          <w:szCs w:val="48"/>
        </w:rPr>
        <w:t xml:space="preserve"> for Principals and Governors</w:t>
      </w:r>
    </w:p>
    <w:p w14:paraId="45AB97C9" w14:textId="77777777" w:rsidR="00DB5386" w:rsidRDefault="00DB5386" w:rsidP="00DB5386">
      <w:pPr>
        <w:pStyle w:val="NoSpacing"/>
        <w:jc w:val="center"/>
        <w:rPr>
          <w:b/>
          <w:sz w:val="40"/>
          <w:szCs w:val="40"/>
        </w:rPr>
      </w:pPr>
    </w:p>
    <w:p w14:paraId="62EAE397" w14:textId="77777777" w:rsidR="00DB5386" w:rsidRDefault="00DB5386" w:rsidP="00DB5386">
      <w:pPr>
        <w:pStyle w:val="NoSpacing"/>
        <w:jc w:val="center"/>
        <w:rPr>
          <w:b/>
          <w:sz w:val="40"/>
          <w:szCs w:val="40"/>
        </w:rPr>
      </w:pPr>
    </w:p>
    <w:p w14:paraId="18AA6BF8" w14:textId="0A8BA991" w:rsidR="007229A8" w:rsidRDefault="007229A8" w:rsidP="00DB5386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Link to Education Authority Website</w:t>
      </w:r>
    </w:p>
    <w:p w14:paraId="7F35AFD3" w14:textId="77777777" w:rsidR="003F1DDA" w:rsidRDefault="003F1DDA">
      <w:pPr>
        <w:jc w:val="both"/>
        <w:rPr>
          <w:rFonts w:asciiTheme="minorHAnsi" w:hAnsiTheme="minorHAnsi"/>
          <w:lang w:val="en-GB"/>
        </w:rPr>
      </w:pPr>
    </w:p>
    <w:p w14:paraId="00BE02C7" w14:textId="77777777" w:rsidR="003F1DDA" w:rsidRDefault="003F1DDA" w:rsidP="003F1DDA">
      <w:pPr>
        <w:ind w:left="1080"/>
      </w:pPr>
      <w:hyperlink r:id="rId7" w:history="1">
        <w:r>
          <w:rPr>
            <w:rStyle w:val="Hyperlink"/>
          </w:rPr>
          <w:t>Manual for Principals and Governors | Education Authority Northern Ireland</w:t>
        </w:r>
      </w:hyperlink>
    </w:p>
    <w:p w14:paraId="2B19F3CC" w14:textId="77777777" w:rsidR="003F1DDA" w:rsidRDefault="003F1DDA">
      <w:pPr>
        <w:jc w:val="both"/>
        <w:rPr>
          <w:rFonts w:asciiTheme="minorHAnsi" w:hAnsiTheme="minorHAnsi"/>
          <w:lang w:val="en-GB"/>
        </w:rPr>
      </w:pPr>
    </w:p>
    <w:p w14:paraId="104B9803" w14:textId="77777777" w:rsidR="007229A8" w:rsidRDefault="007229A8">
      <w:pPr>
        <w:jc w:val="both"/>
        <w:rPr>
          <w:rFonts w:asciiTheme="minorHAnsi" w:hAnsiTheme="minorHAnsi"/>
          <w:lang w:val="en-GB"/>
        </w:rPr>
      </w:pPr>
    </w:p>
    <w:p w14:paraId="190509A2" w14:textId="77777777" w:rsidR="00C577DE" w:rsidRDefault="00C577DE">
      <w:pPr>
        <w:jc w:val="both"/>
        <w:rPr>
          <w:rFonts w:asciiTheme="minorHAnsi" w:hAnsiTheme="minorHAnsi"/>
          <w:lang w:val="en-GB"/>
        </w:rPr>
      </w:pPr>
    </w:p>
    <w:p w14:paraId="270CE304" w14:textId="77777777" w:rsidR="00C577DE" w:rsidRDefault="00C577DE">
      <w:pPr>
        <w:jc w:val="both"/>
        <w:rPr>
          <w:rFonts w:asciiTheme="minorHAnsi" w:hAnsiTheme="minorHAnsi"/>
          <w:lang w:val="en-GB"/>
        </w:rPr>
      </w:pPr>
    </w:p>
    <w:p w14:paraId="09E6B80D" w14:textId="1BF89B4B" w:rsidR="00C577DE" w:rsidRDefault="00C577DE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Approved by Board of Governors 23 April 2026</w:t>
      </w:r>
    </w:p>
    <w:p w14:paraId="31852DA6" w14:textId="148F7556" w:rsidR="00DB5386" w:rsidRDefault="00DB5386">
      <w:pPr>
        <w:jc w:val="both"/>
        <w:rPr>
          <w:rFonts w:asciiTheme="minorHAnsi" w:hAnsiTheme="minorHAnsi"/>
          <w:lang w:val="en-GB"/>
        </w:rPr>
      </w:pPr>
    </w:p>
    <w:sectPr w:rsidR="00DB5386" w:rsidSect="00DB5386"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0DAB" w14:textId="77777777" w:rsidR="009140CE" w:rsidRDefault="009140CE" w:rsidP="009140CE">
      <w:r>
        <w:separator/>
      </w:r>
    </w:p>
  </w:endnote>
  <w:endnote w:type="continuationSeparator" w:id="0">
    <w:p w14:paraId="6548A1F6" w14:textId="77777777" w:rsidR="009140CE" w:rsidRDefault="009140CE" w:rsidP="0091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3A99" w14:textId="5FEDABEE" w:rsidR="009140CE" w:rsidRDefault="009140CE" w:rsidP="009140CE">
    <w:pPr>
      <w:spacing w:after="160" w:line="259" w:lineRule="auto"/>
    </w:pPr>
    <w:r>
      <w:t>Policies/</w:t>
    </w:r>
    <w:r>
      <w:t>Emergency Management – Manual for Principals and Governors</w:t>
    </w:r>
    <w:r>
      <w:t xml:space="preserve"> (W)</w:t>
    </w:r>
  </w:p>
  <w:p w14:paraId="36C1F0C1" w14:textId="77777777" w:rsidR="009140CE" w:rsidRDefault="00914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56BF" w14:textId="77777777" w:rsidR="009140CE" w:rsidRDefault="009140CE" w:rsidP="009140CE">
      <w:r>
        <w:separator/>
      </w:r>
    </w:p>
  </w:footnote>
  <w:footnote w:type="continuationSeparator" w:id="0">
    <w:p w14:paraId="69FEDC63" w14:textId="77777777" w:rsidR="009140CE" w:rsidRDefault="009140CE" w:rsidP="00914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539F5"/>
    <w:multiLevelType w:val="hybridMultilevel"/>
    <w:tmpl w:val="7702294C"/>
    <w:lvl w:ilvl="0" w:tplc="4F248FF0">
      <w:numFmt w:val="bullet"/>
      <w:lvlText w:val="-"/>
      <w:lvlJc w:val="left"/>
      <w:pPr>
        <w:ind w:left="1281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" w15:restartNumberingAfterBreak="0">
    <w:nsid w:val="47247A4A"/>
    <w:multiLevelType w:val="hybridMultilevel"/>
    <w:tmpl w:val="920E8DF2"/>
    <w:lvl w:ilvl="0" w:tplc="04090003">
      <w:start w:val="1"/>
      <w:numFmt w:val="bullet"/>
      <w:lvlText w:val="o"/>
      <w:lvlJc w:val="left"/>
      <w:pPr>
        <w:ind w:left="921" w:hanging="360"/>
      </w:pPr>
      <w:rPr>
        <w:rFonts w:ascii="Courier New" w:hAnsi="Courier New" w:cs="Courier New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 w15:restartNumberingAfterBreak="0">
    <w:nsid w:val="4E9C0E7F"/>
    <w:multiLevelType w:val="hybridMultilevel"/>
    <w:tmpl w:val="B08A1B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505D7"/>
    <w:multiLevelType w:val="hybridMultilevel"/>
    <w:tmpl w:val="67ACAE5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9CF4AE9"/>
    <w:multiLevelType w:val="hybridMultilevel"/>
    <w:tmpl w:val="C87A68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48FF0">
      <w:numFmt w:val="bullet"/>
      <w:lvlText w:val="-"/>
      <w:lvlJc w:val="left"/>
      <w:pPr>
        <w:ind w:left="3810" w:hanging="570"/>
      </w:pPr>
      <w:rPr>
        <w:rFonts w:ascii="Calibri" w:eastAsia="Times New Roman" w:hAnsi="Calibri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E6B19"/>
    <w:multiLevelType w:val="hybridMultilevel"/>
    <w:tmpl w:val="DD242F2E"/>
    <w:lvl w:ilvl="0" w:tplc="AACCE1D4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 w16cid:durableId="1601908166">
    <w:abstractNumId w:val="4"/>
  </w:num>
  <w:num w:numId="2" w16cid:durableId="114371845">
    <w:abstractNumId w:val="2"/>
  </w:num>
  <w:num w:numId="3" w16cid:durableId="1902518814">
    <w:abstractNumId w:val="5"/>
  </w:num>
  <w:num w:numId="4" w16cid:durableId="1888295351">
    <w:abstractNumId w:val="1"/>
  </w:num>
  <w:num w:numId="5" w16cid:durableId="1925458034">
    <w:abstractNumId w:val="0"/>
  </w:num>
  <w:num w:numId="6" w16cid:durableId="1440955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E9"/>
    <w:rsid w:val="000A7EF9"/>
    <w:rsid w:val="000F2AD3"/>
    <w:rsid w:val="00296362"/>
    <w:rsid w:val="003F1DDA"/>
    <w:rsid w:val="00426EB3"/>
    <w:rsid w:val="004329EC"/>
    <w:rsid w:val="00472E22"/>
    <w:rsid w:val="004D5542"/>
    <w:rsid w:val="006E09E2"/>
    <w:rsid w:val="007229A8"/>
    <w:rsid w:val="009140CE"/>
    <w:rsid w:val="00AA30E9"/>
    <w:rsid w:val="00AE3470"/>
    <w:rsid w:val="00B53EC3"/>
    <w:rsid w:val="00B81E0E"/>
    <w:rsid w:val="00B96AD6"/>
    <w:rsid w:val="00BD1A65"/>
    <w:rsid w:val="00C56BD2"/>
    <w:rsid w:val="00C577DE"/>
    <w:rsid w:val="00DB5386"/>
    <w:rsid w:val="00EC14D1"/>
    <w:rsid w:val="00F9292F"/>
    <w:rsid w:val="00FB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B70C6"/>
  <w15:docId w15:val="{BE6379AE-D18A-43F2-A1A8-99304539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0E9"/>
    <w:pPr>
      <w:jc w:val="left"/>
    </w:pPr>
    <w:rPr>
      <w:rFonts w:ascii="Arial" w:eastAsia="Times New Roman" w:hAnsi="Arial" w:cs="Arial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A30E9"/>
    <w:pPr>
      <w:jc w:val="both"/>
    </w:pPr>
    <w:rPr>
      <w:rFonts w:ascii="Century Schoolbook" w:hAnsi="Century Schoolbook" w:cs="Times New Roman"/>
      <w:i/>
      <w:iCs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AA30E9"/>
    <w:rPr>
      <w:rFonts w:ascii="Century Schoolbook" w:eastAsia="Times New Roman" w:hAnsi="Century Schoolbook" w:cs="Times New Roman"/>
      <w:i/>
      <w:iCs/>
      <w:szCs w:val="20"/>
    </w:rPr>
  </w:style>
  <w:style w:type="paragraph" w:styleId="NoSpacing">
    <w:name w:val="No Spacing"/>
    <w:uiPriority w:val="1"/>
    <w:qFormat/>
    <w:rsid w:val="00DB5386"/>
    <w:pPr>
      <w:jc w:val="left"/>
    </w:pPr>
    <w:rPr>
      <w:rFonts w:eastAsia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3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86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E09E2"/>
    <w:pPr>
      <w:ind w:left="720"/>
      <w:contextualSpacing/>
    </w:pPr>
  </w:style>
  <w:style w:type="character" w:styleId="Hyperlink">
    <w:name w:val="Hyperlink"/>
    <w:rsid w:val="003F1DD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1DD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40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0CE"/>
    <w:rPr>
      <w:rFonts w:ascii="Arial" w:eastAsia="Times New Roman" w:hAnsi="Arial" w:cs="Arial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40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0CE"/>
    <w:rPr>
      <w:rFonts w:ascii="Arial" w:eastAsia="Times New Roman" w:hAnsi="Arial" w:cs="Arial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0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ani.org.uk/schools/operational-management/facilities-management/qshe/health-safety-and-emergency-planning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a695096-f56b-42aa-ab88-b69794bfa0c4}" enabled="0" method="" siteId="{4a695096-f56b-42aa-ab88-b69794bfa0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ESANI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Stewart</dc:creator>
  <cp:lastModifiedBy>S Johnston</cp:lastModifiedBy>
  <cp:revision>5</cp:revision>
  <cp:lastPrinted>2026-04-23T10:53:00Z</cp:lastPrinted>
  <dcterms:created xsi:type="dcterms:W3CDTF">2026-04-23T10:10:00Z</dcterms:created>
  <dcterms:modified xsi:type="dcterms:W3CDTF">2026-06-15T12:45:00Z</dcterms:modified>
</cp:coreProperties>
</file>